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6F04C" w14:textId="74FF3422" w:rsidR="00061E01" w:rsidRPr="00061E01" w:rsidRDefault="007D6E44" w:rsidP="00061E01">
      <w:pPr>
        <w:rPr>
          <w:b/>
          <w:bCs/>
        </w:rPr>
      </w:pPr>
      <w:r w:rsidRPr="007D6E44">
        <w:rPr>
          <w:b/>
          <w:bCs/>
        </w:rPr>
        <w:t>Do you want to talk to someone a</w:t>
      </w:r>
      <w:r w:rsidR="00061E01" w:rsidRPr="00061E01">
        <w:rPr>
          <w:b/>
          <w:bCs/>
        </w:rPr>
        <w:t>bout an incident (recent or former) of sexual assault, sexual harassment, intimate partner violence, or stalking?</w:t>
      </w:r>
    </w:p>
    <w:p w14:paraId="48684459" w14:textId="67E6D1E7" w:rsidR="000E4CA7" w:rsidRDefault="000E4CA7"/>
    <w:p w14:paraId="29AF55E2" w14:textId="77777777" w:rsidR="00061E01" w:rsidRPr="00061E01" w:rsidRDefault="00061E01" w:rsidP="00061E01">
      <w:pPr>
        <w:rPr>
          <w:b/>
          <w:bCs/>
        </w:rPr>
      </w:pPr>
      <w:r w:rsidRPr="00061E01">
        <w:rPr>
          <w:b/>
          <w:bCs/>
        </w:rPr>
        <w:t>FOR EMERGENCIES</w:t>
      </w:r>
    </w:p>
    <w:p w14:paraId="76A1AE69" w14:textId="77777777" w:rsidR="007D6E44" w:rsidRDefault="007D6E44" w:rsidP="00061E01">
      <w:r w:rsidRPr="00061E01">
        <w:t xml:space="preserve">Emergencies </w:t>
      </w:r>
    </w:p>
    <w:p w14:paraId="0AA0EBB0" w14:textId="77777777" w:rsidR="007D6E44" w:rsidRDefault="00061E01" w:rsidP="00061E01">
      <w:r w:rsidRPr="00061E01">
        <w:t xml:space="preserve">MIT Police 617-253-1212 (on campus) </w:t>
      </w:r>
    </w:p>
    <w:p w14:paraId="002B02D6" w14:textId="33ACE383" w:rsidR="00061E01" w:rsidRPr="00061E01" w:rsidRDefault="00061E01" w:rsidP="00061E01">
      <w:r w:rsidRPr="00061E01">
        <w:t>911 (off campus)</w:t>
      </w:r>
    </w:p>
    <w:p w14:paraId="505E8716" w14:textId="77777777" w:rsidR="007D6E44" w:rsidRDefault="007D6E44" w:rsidP="00061E01"/>
    <w:p w14:paraId="427EE115" w14:textId="2735A743" w:rsidR="007D6E44" w:rsidRDefault="007D6E44" w:rsidP="00061E01">
      <w:r w:rsidRPr="00061E01">
        <w:t xml:space="preserve">Medical Attention </w:t>
      </w:r>
    </w:p>
    <w:p w14:paraId="30540766" w14:textId="5A7E8345" w:rsidR="00061E01" w:rsidRPr="00061E01" w:rsidRDefault="00061E01" w:rsidP="00061E01">
      <w:r w:rsidRPr="00061E01">
        <w:t>MIT Medical (confidential resource) 617-253-4481</w:t>
      </w:r>
    </w:p>
    <w:p w14:paraId="736541CC" w14:textId="77777777" w:rsidR="007D6E44" w:rsidRDefault="007D6E44" w:rsidP="00061E01"/>
    <w:p w14:paraId="6F24B57D" w14:textId="55713759" w:rsidR="00061E01" w:rsidRPr="007D6E44" w:rsidRDefault="00061E01" w:rsidP="00061E01">
      <w:pPr>
        <w:rPr>
          <w:b/>
          <w:bCs/>
        </w:rPr>
      </w:pPr>
      <w:r w:rsidRPr="00061E01">
        <w:rPr>
          <w:b/>
          <w:bCs/>
        </w:rPr>
        <w:t>FOR CONFIDENTIAL SUPPORT</w:t>
      </w:r>
    </w:p>
    <w:p w14:paraId="4A07D967" w14:textId="77777777" w:rsidR="007D6E44" w:rsidRDefault="00061E01" w:rsidP="00061E01">
      <w:r w:rsidRPr="00061E01">
        <w:t xml:space="preserve">MIT RESOURCES </w:t>
      </w:r>
    </w:p>
    <w:p w14:paraId="7789530E" w14:textId="77777777" w:rsidR="007D6E44" w:rsidRDefault="00061E01" w:rsidP="007D6E44">
      <w:pPr>
        <w:pStyle w:val="ListParagraph"/>
        <w:numPr>
          <w:ilvl w:val="0"/>
          <w:numId w:val="1"/>
        </w:numPr>
      </w:pPr>
      <w:r w:rsidRPr="00061E01">
        <w:t xml:space="preserve">Violence Prevention &amp; Response (VPR) 617-253-2300 </w:t>
      </w:r>
    </w:p>
    <w:p w14:paraId="541EAE30" w14:textId="77777777" w:rsidR="007D6E44" w:rsidRDefault="00061E01" w:rsidP="007D6E44">
      <w:pPr>
        <w:pStyle w:val="ListParagraph"/>
      </w:pPr>
      <w:r w:rsidRPr="00061E01">
        <w:t>VPR can provide support and answer questions about resources and reporting options.</w:t>
      </w:r>
    </w:p>
    <w:p w14:paraId="6D55C0BB" w14:textId="77777777" w:rsidR="007D6E44" w:rsidRDefault="00061E01" w:rsidP="007D6E44">
      <w:pPr>
        <w:pStyle w:val="ListParagraph"/>
        <w:numPr>
          <w:ilvl w:val="0"/>
          <w:numId w:val="1"/>
        </w:numPr>
      </w:pPr>
      <w:r w:rsidRPr="00061E01">
        <w:t xml:space="preserve">Student Mental Health &amp; Counseling 617-253-2916 </w:t>
      </w:r>
    </w:p>
    <w:p w14:paraId="76950299" w14:textId="77777777" w:rsidR="007D6E44" w:rsidRDefault="00061E01" w:rsidP="007D6E44">
      <w:pPr>
        <w:pStyle w:val="ListParagraph"/>
        <w:numPr>
          <w:ilvl w:val="0"/>
          <w:numId w:val="1"/>
        </w:numPr>
      </w:pPr>
      <w:r w:rsidRPr="00061E01">
        <w:t xml:space="preserve">Chaplains 617-253-7707 </w:t>
      </w:r>
    </w:p>
    <w:p w14:paraId="659CD5D5" w14:textId="77777777" w:rsidR="007D6E44" w:rsidRDefault="00061E01" w:rsidP="007D6E44">
      <w:pPr>
        <w:pStyle w:val="ListParagraph"/>
        <w:numPr>
          <w:ilvl w:val="0"/>
          <w:numId w:val="1"/>
        </w:numPr>
      </w:pPr>
      <w:proofErr w:type="spellStart"/>
      <w:r w:rsidRPr="00061E01">
        <w:t>Ombuds</w:t>
      </w:r>
      <w:proofErr w:type="spellEnd"/>
      <w:r w:rsidRPr="00061E01">
        <w:t xml:space="preserve"> Office 617-253-5921 </w:t>
      </w:r>
    </w:p>
    <w:p w14:paraId="1998F46D" w14:textId="4D9198B9" w:rsidR="00061E01" w:rsidRPr="00061E01" w:rsidRDefault="00061E01" w:rsidP="007D6E44">
      <w:pPr>
        <w:pStyle w:val="ListParagraph"/>
        <w:numPr>
          <w:ilvl w:val="0"/>
          <w:numId w:val="1"/>
        </w:numPr>
      </w:pPr>
      <w:proofErr w:type="spellStart"/>
      <w:r w:rsidRPr="00061E01">
        <w:t>MyLife</w:t>
      </w:r>
      <w:proofErr w:type="spellEnd"/>
      <w:r w:rsidRPr="00061E01">
        <w:t xml:space="preserve"> Services 844-405-5433 </w:t>
      </w:r>
    </w:p>
    <w:p w14:paraId="700C0E99" w14:textId="77777777" w:rsidR="00061E01" w:rsidRPr="00061E01" w:rsidRDefault="00061E01" w:rsidP="00061E01"/>
    <w:p w14:paraId="6C7B3DDD" w14:textId="763984CA" w:rsidR="00061E01" w:rsidRPr="00061E01" w:rsidRDefault="00061E01" w:rsidP="00061E01">
      <w:r w:rsidRPr="00061E01">
        <w:t>OFF CAMPUS RESOURCES</w:t>
      </w:r>
    </w:p>
    <w:p w14:paraId="4F69D6E3" w14:textId="77777777" w:rsidR="007D6E44" w:rsidRDefault="00061E01" w:rsidP="007D6E44">
      <w:pPr>
        <w:pStyle w:val="ListParagraph"/>
        <w:numPr>
          <w:ilvl w:val="0"/>
          <w:numId w:val="2"/>
        </w:numPr>
      </w:pPr>
      <w:r w:rsidRPr="00061E01">
        <w:t xml:space="preserve">Boston Area Rape Crisis Center 1-800-841-8371 </w:t>
      </w:r>
    </w:p>
    <w:p w14:paraId="17412CFA" w14:textId="77777777" w:rsidR="007D6E44" w:rsidRDefault="00061E01" w:rsidP="007D6E44">
      <w:pPr>
        <w:pStyle w:val="ListParagraph"/>
        <w:numPr>
          <w:ilvl w:val="0"/>
          <w:numId w:val="2"/>
        </w:numPr>
      </w:pPr>
      <w:r w:rsidRPr="00061E01">
        <w:t xml:space="preserve">RAINN (hotline) 1-800-656-HOPE </w:t>
      </w:r>
    </w:p>
    <w:p w14:paraId="298EABD0" w14:textId="2A659CE8" w:rsidR="00061E01" w:rsidRDefault="00061E01" w:rsidP="007D6E44">
      <w:pPr>
        <w:pStyle w:val="ListParagraph"/>
        <w:numPr>
          <w:ilvl w:val="0"/>
          <w:numId w:val="2"/>
        </w:numPr>
      </w:pPr>
      <w:r w:rsidRPr="00061E01">
        <w:t xml:space="preserve">Transition House 617-661-7203 </w:t>
      </w:r>
    </w:p>
    <w:p w14:paraId="4D9190F6" w14:textId="77777777" w:rsidR="007D6E44" w:rsidRDefault="007D6E44" w:rsidP="00061E01"/>
    <w:p w14:paraId="27B74647" w14:textId="1B3EA6CC" w:rsidR="00061E01" w:rsidRPr="00061E01" w:rsidRDefault="00061E01" w:rsidP="00061E01">
      <w:pPr>
        <w:rPr>
          <w:b/>
          <w:bCs/>
        </w:rPr>
      </w:pPr>
      <w:r w:rsidRPr="00061E01">
        <w:rPr>
          <w:b/>
          <w:bCs/>
        </w:rPr>
        <w:t>REPORTING AN INCIDENT</w:t>
      </w:r>
    </w:p>
    <w:p w14:paraId="2E60B17A" w14:textId="77777777" w:rsidR="007D6E44" w:rsidRDefault="00061E01" w:rsidP="00061E01">
      <w:r w:rsidRPr="00061E01">
        <w:t xml:space="preserve">IDHR - Reporting MIT Policy Violations </w:t>
      </w:r>
    </w:p>
    <w:p w14:paraId="6C51B43E" w14:textId="77777777" w:rsidR="007D6E44" w:rsidRDefault="00061E01" w:rsidP="00061E01">
      <w:r w:rsidRPr="00061E01">
        <w:t xml:space="preserve">Learn more about: </w:t>
      </w:r>
    </w:p>
    <w:p w14:paraId="5314900B" w14:textId="77777777" w:rsidR="007D6E44" w:rsidRDefault="00061E01" w:rsidP="007D6E44">
      <w:pPr>
        <w:pStyle w:val="ListParagraph"/>
        <w:numPr>
          <w:ilvl w:val="0"/>
          <w:numId w:val="4"/>
        </w:numPr>
      </w:pPr>
      <w:r w:rsidRPr="00061E01">
        <w:t xml:space="preserve">Supportive Measures </w:t>
      </w:r>
    </w:p>
    <w:p w14:paraId="5C2572DC" w14:textId="77777777" w:rsidR="007D6E44" w:rsidRDefault="00061E01" w:rsidP="007D6E44">
      <w:pPr>
        <w:pStyle w:val="ListParagraph"/>
        <w:numPr>
          <w:ilvl w:val="0"/>
          <w:numId w:val="4"/>
        </w:numPr>
      </w:pPr>
      <w:r w:rsidRPr="00061E01">
        <w:t xml:space="preserve">Informal/Formal Resolution Pathways </w:t>
      </w:r>
    </w:p>
    <w:p w14:paraId="1B1CB813" w14:textId="725258CC" w:rsidR="00061E01" w:rsidRPr="00061E01" w:rsidRDefault="00061E01" w:rsidP="007D6E44">
      <w:pPr>
        <w:pStyle w:val="ListParagraph"/>
        <w:numPr>
          <w:ilvl w:val="0"/>
          <w:numId w:val="4"/>
        </w:numPr>
      </w:pPr>
      <w:r w:rsidRPr="00061E01">
        <w:t xml:space="preserve">Confidential Resources </w:t>
      </w:r>
      <w:proofErr w:type="gramStart"/>
      <w:r w:rsidRPr="00061E01">
        <w:t>On</w:t>
      </w:r>
      <w:proofErr w:type="gramEnd"/>
      <w:r w:rsidRPr="00061E01">
        <w:t xml:space="preserve"> or Off Campus</w:t>
      </w:r>
    </w:p>
    <w:p w14:paraId="23735D07" w14:textId="07F8805B" w:rsidR="00061E01" w:rsidRDefault="00061E01" w:rsidP="00061E01"/>
    <w:p w14:paraId="54097DA6" w14:textId="77777777" w:rsidR="007D6E44" w:rsidRDefault="00061E01" w:rsidP="00061E01">
      <w:r w:rsidRPr="00061E01">
        <w:t xml:space="preserve">MIT POLICE - Reporting State Law Violations </w:t>
      </w:r>
    </w:p>
    <w:p w14:paraId="5391B7EB" w14:textId="77777777" w:rsidR="007D6E44" w:rsidRDefault="00061E01" w:rsidP="00061E01">
      <w:r w:rsidRPr="00061E01">
        <w:t xml:space="preserve">Learn more about: </w:t>
      </w:r>
    </w:p>
    <w:p w14:paraId="54E1AC3F" w14:textId="77777777" w:rsidR="007D6E44" w:rsidRDefault="00061E01" w:rsidP="007D6E44">
      <w:pPr>
        <w:pStyle w:val="ListParagraph"/>
        <w:numPr>
          <w:ilvl w:val="0"/>
          <w:numId w:val="4"/>
        </w:numPr>
      </w:pPr>
      <w:r w:rsidRPr="00061E01">
        <w:t xml:space="preserve">Pressing Criminal Charges </w:t>
      </w:r>
    </w:p>
    <w:p w14:paraId="4E5CF501" w14:textId="77777777" w:rsidR="007D6E44" w:rsidRDefault="00061E01" w:rsidP="007D6E44">
      <w:pPr>
        <w:pStyle w:val="ListParagraph"/>
        <w:numPr>
          <w:ilvl w:val="0"/>
          <w:numId w:val="4"/>
        </w:numPr>
      </w:pPr>
      <w:r w:rsidRPr="00061E01">
        <w:t xml:space="preserve">Obtaining Protection Orders through Court </w:t>
      </w:r>
    </w:p>
    <w:p w14:paraId="12E5E4A6" w14:textId="57721358" w:rsidR="00061E01" w:rsidRPr="00061E01" w:rsidRDefault="00061E01" w:rsidP="007D6E44">
      <w:pPr>
        <w:pStyle w:val="ListParagraph"/>
        <w:numPr>
          <w:ilvl w:val="0"/>
          <w:numId w:val="4"/>
        </w:numPr>
      </w:pPr>
      <w:r w:rsidRPr="00061E01">
        <w:t>Connecting with Local (Non-MIT) Police</w:t>
      </w:r>
    </w:p>
    <w:p w14:paraId="4F6E9C47" w14:textId="77777777" w:rsidR="007D6E44" w:rsidRDefault="007D6E44" w:rsidP="00061E01"/>
    <w:p w14:paraId="05AF12C9" w14:textId="5F2FFFA1" w:rsidR="00061E01" w:rsidRDefault="00061E01" w:rsidP="00061E01">
      <w:r>
        <w:t xml:space="preserve">Both </w:t>
      </w:r>
      <w:r w:rsidRPr="00061E01">
        <w:t>can be pursued simultaneously</w:t>
      </w:r>
      <w:r>
        <w:t>.</w:t>
      </w:r>
    </w:p>
    <w:p w14:paraId="28C750B3" w14:textId="016FB753" w:rsidR="00061E01" w:rsidRDefault="00061E01" w:rsidP="00061E01"/>
    <w:p w14:paraId="33FBE8C4" w14:textId="77777777" w:rsidR="00061E01" w:rsidRPr="00061E01" w:rsidRDefault="00061E01" w:rsidP="00061E01">
      <w:r w:rsidRPr="00061E01">
        <w:t>Report your experience anonymously or non-anonymously at idhr.mit.edu.</w:t>
      </w:r>
    </w:p>
    <w:p w14:paraId="35D8ABE4" w14:textId="1DB91987" w:rsidR="00061E01" w:rsidRDefault="00061E01" w:rsidP="00061E01"/>
    <w:p w14:paraId="58525C65" w14:textId="77777777" w:rsidR="00061E01" w:rsidRPr="00061E01" w:rsidRDefault="00061E01" w:rsidP="00061E01">
      <w:pPr>
        <w:rPr>
          <w:b/>
          <w:bCs/>
        </w:rPr>
      </w:pPr>
      <w:r w:rsidRPr="00061E01">
        <w:rPr>
          <w:b/>
          <w:bCs/>
        </w:rPr>
        <w:t>WHAT IF I WOULD RATHER TALK TO ONE OF THE FOLKS BELOW?</w:t>
      </w:r>
    </w:p>
    <w:p w14:paraId="61151AAB" w14:textId="3C4F8B67" w:rsidR="00061E01" w:rsidRDefault="00061E01" w:rsidP="007D6E44">
      <w:r w:rsidRPr="00061E01">
        <w:lastRenderedPageBreak/>
        <w:t>EXAMPLES FOR STUDENTS</w:t>
      </w:r>
    </w:p>
    <w:p w14:paraId="635CBED9" w14:textId="77777777" w:rsidR="007D6E44" w:rsidRDefault="00061E01" w:rsidP="007D6E44">
      <w:pPr>
        <w:pStyle w:val="ListParagraph"/>
        <w:numPr>
          <w:ilvl w:val="0"/>
          <w:numId w:val="6"/>
        </w:numPr>
      </w:pPr>
      <w:r w:rsidRPr="00061E01">
        <w:t>Coaches</w:t>
      </w:r>
    </w:p>
    <w:p w14:paraId="365BED8D" w14:textId="77777777" w:rsidR="007D6E44" w:rsidRDefault="00061E01" w:rsidP="007D6E44">
      <w:pPr>
        <w:pStyle w:val="ListParagraph"/>
        <w:numPr>
          <w:ilvl w:val="0"/>
          <w:numId w:val="6"/>
        </w:numPr>
      </w:pPr>
      <w:r w:rsidRPr="00061E01">
        <w:t>Residential Life Staff (including GRAs)</w:t>
      </w:r>
    </w:p>
    <w:p w14:paraId="757F11D5" w14:textId="77777777" w:rsidR="007D6E44" w:rsidRDefault="00061E01" w:rsidP="007D6E44">
      <w:pPr>
        <w:pStyle w:val="ListParagraph"/>
        <w:numPr>
          <w:ilvl w:val="0"/>
          <w:numId w:val="6"/>
        </w:numPr>
      </w:pPr>
      <w:r w:rsidRPr="00061E01">
        <w:t>Academic Advisors</w:t>
      </w:r>
    </w:p>
    <w:p w14:paraId="59B5D397" w14:textId="77777777" w:rsidR="007D6E44" w:rsidRDefault="00061E01" w:rsidP="007D6E44">
      <w:pPr>
        <w:pStyle w:val="ListParagraph"/>
        <w:numPr>
          <w:ilvl w:val="0"/>
          <w:numId w:val="6"/>
        </w:numPr>
      </w:pPr>
      <w:r w:rsidRPr="00061E01">
        <w:t>Faculty</w:t>
      </w:r>
    </w:p>
    <w:p w14:paraId="544CC7A1" w14:textId="77777777" w:rsidR="007D6E44" w:rsidRDefault="00061E01" w:rsidP="00061E01">
      <w:pPr>
        <w:pStyle w:val="ListParagraph"/>
        <w:numPr>
          <w:ilvl w:val="0"/>
          <w:numId w:val="6"/>
        </w:numPr>
      </w:pPr>
      <w:r w:rsidRPr="00061E01">
        <w:t>Teaching Assistants</w:t>
      </w:r>
    </w:p>
    <w:p w14:paraId="1A48CEE0" w14:textId="77777777" w:rsidR="007D6E44" w:rsidRDefault="00061E01" w:rsidP="00061E01">
      <w:pPr>
        <w:pStyle w:val="ListParagraph"/>
        <w:numPr>
          <w:ilvl w:val="0"/>
          <w:numId w:val="6"/>
        </w:numPr>
      </w:pPr>
      <w:r w:rsidRPr="00061E01">
        <w:t>Student Support Services (S</w:t>
      </w:r>
      <w:proofErr w:type="gramStart"/>
      <w:r w:rsidRPr="007D6E44">
        <w:rPr>
          <w:vertAlign w:val="superscript"/>
        </w:rPr>
        <w:t>3</w:t>
      </w:r>
      <w:r w:rsidRPr="00061E01">
        <w:t xml:space="preserve"> )</w:t>
      </w:r>
      <w:proofErr w:type="gramEnd"/>
    </w:p>
    <w:p w14:paraId="36B92A39" w14:textId="77777777" w:rsidR="007D6E44" w:rsidRDefault="00061E01" w:rsidP="00061E01">
      <w:pPr>
        <w:pStyle w:val="ListParagraph"/>
        <w:numPr>
          <w:ilvl w:val="0"/>
          <w:numId w:val="6"/>
        </w:numPr>
      </w:pPr>
      <w:r w:rsidRPr="00061E01">
        <w:t>Office of Graduate Education</w:t>
      </w:r>
    </w:p>
    <w:p w14:paraId="697934D9" w14:textId="6E510EFE" w:rsidR="00061E01" w:rsidRPr="00061E01" w:rsidRDefault="00061E01" w:rsidP="00061E01">
      <w:pPr>
        <w:pStyle w:val="ListParagraph"/>
        <w:numPr>
          <w:ilvl w:val="0"/>
          <w:numId w:val="6"/>
        </w:numPr>
      </w:pPr>
      <w:r w:rsidRPr="00061E01">
        <w:t>Deputy Title IX Coordinators</w:t>
      </w:r>
    </w:p>
    <w:p w14:paraId="79DBE91D" w14:textId="529B9EAF" w:rsidR="00061E01" w:rsidRDefault="00061E01" w:rsidP="00061E01"/>
    <w:p w14:paraId="1EBC1622" w14:textId="77777777" w:rsidR="00061E01" w:rsidRPr="00061E01" w:rsidRDefault="00061E01" w:rsidP="00061E01">
      <w:r w:rsidRPr="00061E01">
        <w:t>EXAMPLES FOR EMPLOYEES</w:t>
      </w:r>
    </w:p>
    <w:p w14:paraId="45C8C5C6" w14:textId="77777777" w:rsidR="007D6E44" w:rsidRDefault="00061E01" w:rsidP="007D6E44">
      <w:pPr>
        <w:pStyle w:val="ListParagraph"/>
        <w:numPr>
          <w:ilvl w:val="0"/>
          <w:numId w:val="7"/>
        </w:numPr>
      </w:pPr>
      <w:r w:rsidRPr="00061E01">
        <w:t xml:space="preserve">Managers &amp; Supervisors (even if it's not your Manager/ Supervisor) </w:t>
      </w:r>
    </w:p>
    <w:p w14:paraId="5F1E4528" w14:textId="7A6668A0" w:rsidR="00061E01" w:rsidRPr="00061E01" w:rsidRDefault="00061E01" w:rsidP="007D6E44">
      <w:pPr>
        <w:pStyle w:val="ListParagraph"/>
        <w:numPr>
          <w:ilvl w:val="0"/>
          <w:numId w:val="7"/>
        </w:numPr>
      </w:pPr>
      <w:r w:rsidRPr="00061E01">
        <w:t>Human Resource professionals (both central and DLC-specific)</w:t>
      </w:r>
    </w:p>
    <w:p w14:paraId="37238268" w14:textId="41763F23" w:rsidR="00061E01" w:rsidRDefault="00061E01" w:rsidP="00061E01"/>
    <w:p w14:paraId="7E1BAB33" w14:textId="42581C50" w:rsidR="00061E01" w:rsidRDefault="00061E01" w:rsidP="00061E01">
      <w:r w:rsidRPr="00061E01">
        <w:t>If you speak with the staff mentioned above (otherwise known as Responsible Employees), they have a responsibility to inform IDHR of the incident. IDHR Staff will then reach out to you via email to ask if you would like to meet and learn more about resources and reporting options available to you. You do not have to agree to meet with IDHR staf</w:t>
      </w:r>
      <w:r>
        <w:t>f.</w:t>
      </w:r>
    </w:p>
    <w:p w14:paraId="77700385" w14:textId="77777777" w:rsidR="00061E01" w:rsidRDefault="00061E01"/>
    <w:sectPr w:rsidR="00061E01" w:rsidSect="008F5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C680B"/>
    <w:multiLevelType w:val="hybridMultilevel"/>
    <w:tmpl w:val="62943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76508"/>
    <w:multiLevelType w:val="hybridMultilevel"/>
    <w:tmpl w:val="8BE8E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95BDB"/>
    <w:multiLevelType w:val="hybridMultilevel"/>
    <w:tmpl w:val="4D624168"/>
    <w:lvl w:ilvl="0" w:tplc="79F667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13064"/>
    <w:multiLevelType w:val="hybridMultilevel"/>
    <w:tmpl w:val="BCCC5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52669E"/>
    <w:multiLevelType w:val="hybridMultilevel"/>
    <w:tmpl w:val="123AB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6622F2"/>
    <w:multiLevelType w:val="hybridMultilevel"/>
    <w:tmpl w:val="A9E41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32167"/>
    <w:multiLevelType w:val="hybridMultilevel"/>
    <w:tmpl w:val="2D5E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1C7794"/>
    <w:multiLevelType w:val="hybridMultilevel"/>
    <w:tmpl w:val="7CAAE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A36FCC"/>
    <w:multiLevelType w:val="hybridMultilevel"/>
    <w:tmpl w:val="7DEA0768"/>
    <w:lvl w:ilvl="0" w:tplc="79F667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296274"/>
    <w:multiLevelType w:val="hybridMultilevel"/>
    <w:tmpl w:val="7AC2C87C"/>
    <w:lvl w:ilvl="0" w:tplc="79F667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1B62A6"/>
    <w:multiLevelType w:val="hybridMultilevel"/>
    <w:tmpl w:val="D8A48A50"/>
    <w:lvl w:ilvl="0" w:tplc="79F6677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66384F"/>
    <w:multiLevelType w:val="hybridMultilevel"/>
    <w:tmpl w:val="CE7E7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3C7F98"/>
    <w:multiLevelType w:val="hybridMultilevel"/>
    <w:tmpl w:val="7CEAB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941F65"/>
    <w:multiLevelType w:val="hybridMultilevel"/>
    <w:tmpl w:val="1F2C2DDC"/>
    <w:lvl w:ilvl="0" w:tplc="79F667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0"/>
  </w:num>
  <w:num w:numId="5">
    <w:abstractNumId w:val="2"/>
  </w:num>
  <w:num w:numId="6">
    <w:abstractNumId w:val="8"/>
  </w:num>
  <w:num w:numId="7">
    <w:abstractNumId w:val="13"/>
  </w:num>
  <w:num w:numId="8">
    <w:abstractNumId w:val="9"/>
  </w:num>
  <w:num w:numId="9">
    <w:abstractNumId w:val="11"/>
  </w:num>
  <w:num w:numId="10">
    <w:abstractNumId w:val="7"/>
  </w:num>
  <w:num w:numId="11">
    <w:abstractNumId w:val="12"/>
  </w:num>
  <w:num w:numId="12">
    <w:abstractNumId w:val="1"/>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01"/>
    <w:rsid w:val="00061E01"/>
    <w:rsid w:val="000E4CA7"/>
    <w:rsid w:val="007D6E44"/>
    <w:rsid w:val="008F57C4"/>
    <w:rsid w:val="00B529C4"/>
    <w:rsid w:val="00DA3860"/>
    <w:rsid w:val="00E666DA"/>
    <w:rsid w:val="00F03631"/>
    <w:rsid w:val="00FA6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F35BB7"/>
  <w15:chartTrackingRefBased/>
  <w15:docId w15:val="{FBDA27B1-FB23-CB4B-A43F-1A30D885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83600">
      <w:bodyDiv w:val="1"/>
      <w:marLeft w:val="0"/>
      <w:marRight w:val="0"/>
      <w:marTop w:val="0"/>
      <w:marBottom w:val="0"/>
      <w:divBdr>
        <w:top w:val="none" w:sz="0" w:space="0" w:color="auto"/>
        <w:left w:val="none" w:sz="0" w:space="0" w:color="auto"/>
        <w:bottom w:val="none" w:sz="0" w:space="0" w:color="auto"/>
        <w:right w:val="none" w:sz="0" w:space="0" w:color="auto"/>
      </w:divBdr>
    </w:div>
    <w:div w:id="87578224">
      <w:bodyDiv w:val="1"/>
      <w:marLeft w:val="0"/>
      <w:marRight w:val="0"/>
      <w:marTop w:val="0"/>
      <w:marBottom w:val="0"/>
      <w:divBdr>
        <w:top w:val="none" w:sz="0" w:space="0" w:color="auto"/>
        <w:left w:val="none" w:sz="0" w:space="0" w:color="auto"/>
        <w:bottom w:val="none" w:sz="0" w:space="0" w:color="auto"/>
        <w:right w:val="none" w:sz="0" w:space="0" w:color="auto"/>
      </w:divBdr>
    </w:div>
    <w:div w:id="172257730">
      <w:bodyDiv w:val="1"/>
      <w:marLeft w:val="0"/>
      <w:marRight w:val="0"/>
      <w:marTop w:val="0"/>
      <w:marBottom w:val="0"/>
      <w:divBdr>
        <w:top w:val="none" w:sz="0" w:space="0" w:color="auto"/>
        <w:left w:val="none" w:sz="0" w:space="0" w:color="auto"/>
        <w:bottom w:val="none" w:sz="0" w:space="0" w:color="auto"/>
        <w:right w:val="none" w:sz="0" w:space="0" w:color="auto"/>
      </w:divBdr>
    </w:div>
    <w:div w:id="197086749">
      <w:bodyDiv w:val="1"/>
      <w:marLeft w:val="0"/>
      <w:marRight w:val="0"/>
      <w:marTop w:val="0"/>
      <w:marBottom w:val="0"/>
      <w:divBdr>
        <w:top w:val="none" w:sz="0" w:space="0" w:color="auto"/>
        <w:left w:val="none" w:sz="0" w:space="0" w:color="auto"/>
        <w:bottom w:val="none" w:sz="0" w:space="0" w:color="auto"/>
        <w:right w:val="none" w:sz="0" w:space="0" w:color="auto"/>
      </w:divBdr>
    </w:div>
    <w:div w:id="291519887">
      <w:bodyDiv w:val="1"/>
      <w:marLeft w:val="0"/>
      <w:marRight w:val="0"/>
      <w:marTop w:val="0"/>
      <w:marBottom w:val="0"/>
      <w:divBdr>
        <w:top w:val="none" w:sz="0" w:space="0" w:color="auto"/>
        <w:left w:val="none" w:sz="0" w:space="0" w:color="auto"/>
        <w:bottom w:val="none" w:sz="0" w:space="0" w:color="auto"/>
        <w:right w:val="none" w:sz="0" w:space="0" w:color="auto"/>
      </w:divBdr>
    </w:div>
    <w:div w:id="363407734">
      <w:bodyDiv w:val="1"/>
      <w:marLeft w:val="0"/>
      <w:marRight w:val="0"/>
      <w:marTop w:val="0"/>
      <w:marBottom w:val="0"/>
      <w:divBdr>
        <w:top w:val="none" w:sz="0" w:space="0" w:color="auto"/>
        <w:left w:val="none" w:sz="0" w:space="0" w:color="auto"/>
        <w:bottom w:val="none" w:sz="0" w:space="0" w:color="auto"/>
        <w:right w:val="none" w:sz="0" w:space="0" w:color="auto"/>
      </w:divBdr>
    </w:div>
    <w:div w:id="480004886">
      <w:bodyDiv w:val="1"/>
      <w:marLeft w:val="0"/>
      <w:marRight w:val="0"/>
      <w:marTop w:val="0"/>
      <w:marBottom w:val="0"/>
      <w:divBdr>
        <w:top w:val="none" w:sz="0" w:space="0" w:color="auto"/>
        <w:left w:val="none" w:sz="0" w:space="0" w:color="auto"/>
        <w:bottom w:val="none" w:sz="0" w:space="0" w:color="auto"/>
        <w:right w:val="none" w:sz="0" w:space="0" w:color="auto"/>
      </w:divBdr>
    </w:div>
    <w:div w:id="491068473">
      <w:bodyDiv w:val="1"/>
      <w:marLeft w:val="0"/>
      <w:marRight w:val="0"/>
      <w:marTop w:val="0"/>
      <w:marBottom w:val="0"/>
      <w:divBdr>
        <w:top w:val="none" w:sz="0" w:space="0" w:color="auto"/>
        <w:left w:val="none" w:sz="0" w:space="0" w:color="auto"/>
        <w:bottom w:val="none" w:sz="0" w:space="0" w:color="auto"/>
        <w:right w:val="none" w:sz="0" w:space="0" w:color="auto"/>
      </w:divBdr>
    </w:div>
    <w:div w:id="605772840">
      <w:bodyDiv w:val="1"/>
      <w:marLeft w:val="0"/>
      <w:marRight w:val="0"/>
      <w:marTop w:val="0"/>
      <w:marBottom w:val="0"/>
      <w:divBdr>
        <w:top w:val="none" w:sz="0" w:space="0" w:color="auto"/>
        <w:left w:val="none" w:sz="0" w:space="0" w:color="auto"/>
        <w:bottom w:val="none" w:sz="0" w:space="0" w:color="auto"/>
        <w:right w:val="none" w:sz="0" w:space="0" w:color="auto"/>
      </w:divBdr>
    </w:div>
    <w:div w:id="701826166">
      <w:bodyDiv w:val="1"/>
      <w:marLeft w:val="0"/>
      <w:marRight w:val="0"/>
      <w:marTop w:val="0"/>
      <w:marBottom w:val="0"/>
      <w:divBdr>
        <w:top w:val="none" w:sz="0" w:space="0" w:color="auto"/>
        <w:left w:val="none" w:sz="0" w:space="0" w:color="auto"/>
        <w:bottom w:val="none" w:sz="0" w:space="0" w:color="auto"/>
        <w:right w:val="none" w:sz="0" w:space="0" w:color="auto"/>
      </w:divBdr>
    </w:div>
    <w:div w:id="703677736">
      <w:bodyDiv w:val="1"/>
      <w:marLeft w:val="0"/>
      <w:marRight w:val="0"/>
      <w:marTop w:val="0"/>
      <w:marBottom w:val="0"/>
      <w:divBdr>
        <w:top w:val="none" w:sz="0" w:space="0" w:color="auto"/>
        <w:left w:val="none" w:sz="0" w:space="0" w:color="auto"/>
        <w:bottom w:val="none" w:sz="0" w:space="0" w:color="auto"/>
        <w:right w:val="none" w:sz="0" w:space="0" w:color="auto"/>
      </w:divBdr>
    </w:div>
    <w:div w:id="727799848">
      <w:bodyDiv w:val="1"/>
      <w:marLeft w:val="0"/>
      <w:marRight w:val="0"/>
      <w:marTop w:val="0"/>
      <w:marBottom w:val="0"/>
      <w:divBdr>
        <w:top w:val="none" w:sz="0" w:space="0" w:color="auto"/>
        <w:left w:val="none" w:sz="0" w:space="0" w:color="auto"/>
        <w:bottom w:val="none" w:sz="0" w:space="0" w:color="auto"/>
        <w:right w:val="none" w:sz="0" w:space="0" w:color="auto"/>
      </w:divBdr>
    </w:div>
    <w:div w:id="864253930">
      <w:bodyDiv w:val="1"/>
      <w:marLeft w:val="0"/>
      <w:marRight w:val="0"/>
      <w:marTop w:val="0"/>
      <w:marBottom w:val="0"/>
      <w:divBdr>
        <w:top w:val="none" w:sz="0" w:space="0" w:color="auto"/>
        <w:left w:val="none" w:sz="0" w:space="0" w:color="auto"/>
        <w:bottom w:val="none" w:sz="0" w:space="0" w:color="auto"/>
        <w:right w:val="none" w:sz="0" w:space="0" w:color="auto"/>
      </w:divBdr>
    </w:div>
    <w:div w:id="866017743">
      <w:bodyDiv w:val="1"/>
      <w:marLeft w:val="0"/>
      <w:marRight w:val="0"/>
      <w:marTop w:val="0"/>
      <w:marBottom w:val="0"/>
      <w:divBdr>
        <w:top w:val="none" w:sz="0" w:space="0" w:color="auto"/>
        <w:left w:val="none" w:sz="0" w:space="0" w:color="auto"/>
        <w:bottom w:val="none" w:sz="0" w:space="0" w:color="auto"/>
        <w:right w:val="none" w:sz="0" w:space="0" w:color="auto"/>
      </w:divBdr>
    </w:div>
    <w:div w:id="920410057">
      <w:bodyDiv w:val="1"/>
      <w:marLeft w:val="0"/>
      <w:marRight w:val="0"/>
      <w:marTop w:val="0"/>
      <w:marBottom w:val="0"/>
      <w:divBdr>
        <w:top w:val="none" w:sz="0" w:space="0" w:color="auto"/>
        <w:left w:val="none" w:sz="0" w:space="0" w:color="auto"/>
        <w:bottom w:val="none" w:sz="0" w:space="0" w:color="auto"/>
        <w:right w:val="none" w:sz="0" w:space="0" w:color="auto"/>
      </w:divBdr>
    </w:div>
    <w:div w:id="951671416">
      <w:bodyDiv w:val="1"/>
      <w:marLeft w:val="0"/>
      <w:marRight w:val="0"/>
      <w:marTop w:val="0"/>
      <w:marBottom w:val="0"/>
      <w:divBdr>
        <w:top w:val="none" w:sz="0" w:space="0" w:color="auto"/>
        <w:left w:val="none" w:sz="0" w:space="0" w:color="auto"/>
        <w:bottom w:val="none" w:sz="0" w:space="0" w:color="auto"/>
        <w:right w:val="none" w:sz="0" w:space="0" w:color="auto"/>
      </w:divBdr>
    </w:div>
    <w:div w:id="993532569">
      <w:bodyDiv w:val="1"/>
      <w:marLeft w:val="0"/>
      <w:marRight w:val="0"/>
      <w:marTop w:val="0"/>
      <w:marBottom w:val="0"/>
      <w:divBdr>
        <w:top w:val="none" w:sz="0" w:space="0" w:color="auto"/>
        <w:left w:val="none" w:sz="0" w:space="0" w:color="auto"/>
        <w:bottom w:val="none" w:sz="0" w:space="0" w:color="auto"/>
        <w:right w:val="none" w:sz="0" w:space="0" w:color="auto"/>
      </w:divBdr>
    </w:div>
    <w:div w:id="997881167">
      <w:bodyDiv w:val="1"/>
      <w:marLeft w:val="0"/>
      <w:marRight w:val="0"/>
      <w:marTop w:val="0"/>
      <w:marBottom w:val="0"/>
      <w:divBdr>
        <w:top w:val="none" w:sz="0" w:space="0" w:color="auto"/>
        <w:left w:val="none" w:sz="0" w:space="0" w:color="auto"/>
        <w:bottom w:val="none" w:sz="0" w:space="0" w:color="auto"/>
        <w:right w:val="none" w:sz="0" w:space="0" w:color="auto"/>
      </w:divBdr>
    </w:div>
    <w:div w:id="1127116015">
      <w:bodyDiv w:val="1"/>
      <w:marLeft w:val="0"/>
      <w:marRight w:val="0"/>
      <w:marTop w:val="0"/>
      <w:marBottom w:val="0"/>
      <w:divBdr>
        <w:top w:val="none" w:sz="0" w:space="0" w:color="auto"/>
        <w:left w:val="none" w:sz="0" w:space="0" w:color="auto"/>
        <w:bottom w:val="none" w:sz="0" w:space="0" w:color="auto"/>
        <w:right w:val="none" w:sz="0" w:space="0" w:color="auto"/>
      </w:divBdr>
    </w:div>
    <w:div w:id="1138841629">
      <w:bodyDiv w:val="1"/>
      <w:marLeft w:val="0"/>
      <w:marRight w:val="0"/>
      <w:marTop w:val="0"/>
      <w:marBottom w:val="0"/>
      <w:divBdr>
        <w:top w:val="none" w:sz="0" w:space="0" w:color="auto"/>
        <w:left w:val="none" w:sz="0" w:space="0" w:color="auto"/>
        <w:bottom w:val="none" w:sz="0" w:space="0" w:color="auto"/>
        <w:right w:val="none" w:sz="0" w:space="0" w:color="auto"/>
      </w:divBdr>
    </w:div>
    <w:div w:id="1141965355">
      <w:bodyDiv w:val="1"/>
      <w:marLeft w:val="0"/>
      <w:marRight w:val="0"/>
      <w:marTop w:val="0"/>
      <w:marBottom w:val="0"/>
      <w:divBdr>
        <w:top w:val="none" w:sz="0" w:space="0" w:color="auto"/>
        <w:left w:val="none" w:sz="0" w:space="0" w:color="auto"/>
        <w:bottom w:val="none" w:sz="0" w:space="0" w:color="auto"/>
        <w:right w:val="none" w:sz="0" w:space="0" w:color="auto"/>
      </w:divBdr>
    </w:div>
    <w:div w:id="1319961245">
      <w:bodyDiv w:val="1"/>
      <w:marLeft w:val="0"/>
      <w:marRight w:val="0"/>
      <w:marTop w:val="0"/>
      <w:marBottom w:val="0"/>
      <w:divBdr>
        <w:top w:val="none" w:sz="0" w:space="0" w:color="auto"/>
        <w:left w:val="none" w:sz="0" w:space="0" w:color="auto"/>
        <w:bottom w:val="none" w:sz="0" w:space="0" w:color="auto"/>
        <w:right w:val="none" w:sz="0" w:space="0" w:color="auto"/>
      </w:divBdr>
    </w:div>
    <w:div w:id="1321230595">
      <w:bodyDiv w:val="1"/>
      <w:marLeft w:val="0"/>
      <w:marRight w:val="0"/>
      <w:marTop w:val="0"/>
      <w:marBottom w:val="0"/>
      <w:divBdr>
        <w:top w:val="none" w:sz="0" w:space="0" w:color="auto"/>
        <w:left w:val="none" w:sz="0" w:space="0" w:color="auto"/>
        <w:bottom w:val="none" w:sz="0" w:space="0" w:color="auto"/>
        <w:right w:val="none" w:sz="0" w:space="0" w:color="auto"/>
      </w:divBdr>
    </w:div>
    <w:div w:id="1429428813">
      <w:bodyDiv w:val="1"/>
      <w:marLeft w:val="0"/>
      <w:marRight w:val="0"/>
      <w:marTop w:val="0"/>
      <w:marBottom w:val="0"/>
      <w:divBdr>
        <w:top w:val="none" w:sz="0" w:space="0" w:color="auto"/>
        <w:left w:val="none" w:sz="0" w:space="0" w:color="auto"/>
        <w:bottom w:val="none" w:sz="0" w:space="0" w:color="auto"/>
        <w:right w:val="none" w:sz="0" w:space="0" w:color="auto"/>
      </w:divBdr>
    </w:div>
    <w:div w:id="1566212068">
      <w:bodyDiv w:val="1"/>
      <w:marLeft w:val="0"/>
      <w:marRight w:val="0"/>
      <w:marTop w:val="0"/>
      <w:marBottom w:val="0"/>
      <w:divBdr>
        <w:top w:val="none" w:sz="0" w:space="0" w:color="auto"/>
        <w:left w:val="none" w:sz="0" w:space="0" w:color="auto"/>
        <w:bottom w:val="none" w:sz="0" w:space="0" w:color="auto"/>
        <w:right w:val="none" w:sz="0" w:space="0" w:color="auto"/>
      </w:divBdr>
    </w:div>
    <w:div w:id="1616987276">
      <w:bodyDiv w:val="1"/>
      <w:marLeft w:val="0"/>
      <w:marRight w:val="0"/>
      <w:marTop w:val="0"/>
      <w:marBottom w:val="0"/>
      <w:divBdr>
        <w:top w:val="none" w:sz="0" w:space="0" w:color="auto"/>
        <w:left w:val="none" w:sz="0" w:space="0" w:color="auto"/>
        <w:bottom w:val="none" w:sz="0" w:space="0" w:color="auto"/>
        <w:right w:val="none" w:sz="0" w:space="0" w:color="auto"/>
      </w:divBdr>
    </w:div>
    <w:div w:id="1668288920">
      <w:bodyDiv w:val="1"/>
      <w:marLeft w:val="0"/>
      <w:marRight w:val="0"/>
      <w:marTop w:val="0"/>
      <w:marBottom w:val="0"/>
      <w:divBdr>
        <w:top w:val="none" w:sz="0" w:space="0" w:color="auto"/>
        <w:left w:val="none" w:sz="0" w:space="0" w:color="auto"/>
        <w:bottom w:val="none" w:sz="0" w:space="0" w:color="auto"/>
        <w:right w:val="none" w:sz="0" w:space="0" w:color="auto"/>
      </w:divBdr>
    </w:div>
    <w:div w:id="1714698218">
      <w:bodyDiv w:val="1"/>
      <w:marLeft w:val="0"/>
      <w:marRight w:val="0"/>
      <w:marTop w:val="0"/>
      <w:marBottom w:val="0"/>
      <w:divBdr>
        <w:top w:val="none" w:sz="0" w:space="0" w:color="auto"/>
        <w:left w:val="none" w:sz="0" w:space="0" w:color="auto"/>
        <w:bottom w:val="none" w:sz="0" w:space="0" w:color="auto"/>
        <w:right w:val="none" w:sz="0" w:space="0" w:color="auto"/>
      </w:divBdr>
    </w:div>
    <w:div w:id="1775786382">
      <w:bodyDiv w:val="1"/>
      <w:marLeft w:val="0"/>
      <w:marRight w:val="0"/>
      <w:marTop w:val="0"/>
      <w:marBottom w:val="0"/>
      <w:divBdr>
        <w:top w:val="none" w:sz="0" w:space="0" w:color="auto"/>
        <w:left w:val="none" w:sz="0" w:space="0" w:color="auto"/>
        <w:bottom w:val="none" w:sz="0" w:space="0" w:color="auto"/>
        <w:right w:val="none" w:sz="0" w:space="0" w:color="auto"/>
      </w:divBdr>
    </w:div>
    <w:div w:id="1778283544">
      <w:bodyDiv w:val="1"/>
      <w:marLeft w:val="0"/>
      <w:marRight w:val="0"/>
      <w:marTop w:val="0"/>
      <w:marBottom w:val="0"/>
      <w:divBdr>
        <w:top w:val="none" w:sz="0" w:space="0" w:color="auto"/>
        <w:left w:val="none" w:sz="0" w:space="0" w:color="auto"/>
        <w:bottom w:val="none" w:sz="0" w:space="0" w:color="auto"/>
        <w:right w:val="none" w:sz="0" w:space="0" w:color="auto"/>
      </w:divBdr>
    </w:div>
    <w:div w:id="1920629760">
      <w:bodyDiv w:val="1"/>
      <w:marLeft w:val="0"/>
      <w:marRight w:val="0"/>
      <w:marTop w:val="0"/>
      <w:marBottom w:val="0"/>
      <w:divBdr>
        <w:top w:val="none" w:sz="0" w:space="0" w:color="auto"/>
        <w:left w:val="none" w:sz="0" w:space="0" w:color="auto"/>
        <w:bottom w:val="none" w:sz="0" w:space="0" w:color="auto"/>
        <w:right w:val="none" w:sz="0" w:space="0" w:color="auto"/>
      </w:divBdr>
    </w:div>
    <w:div w:id="2013529058">
      <w:bodyDiv w:val="1"/>
      <w:marLeft w:val="0"/>
      <w:marRight w:val="0"/>
      <w:marTop w:val="0"/>
      <w:marBottom w:val="0"/>
      <w:divBdr>
        <w:top w:val="none" w:sz="0" w:space="0" w:color="auto"/>
        <w:left w:val="none" w:sz="0" w:space="0" w:color="auto"/>
        <w:bottom w:val="none" w:sz="0" w:space="0" w:color="auto"/>
        <w:right w:val="none" w:sz="0" w:space="0" w:color="auto"/>
      </w:divBdr>
    </w:div>
    <w:div w:id="2028095238">
      <w:bodyDiv w:val="1"/>
      <w:marLeft w:val="0"/>
      <w:marRight w:val="0"/>
      <w:marTop w:val="0"/>
      <w:marBottom w:val="0"/>
      <w:divBdr>
        <w:top w:val="none" w:sz="0" w:space="0" w:color="auto"/>
        <w:left w:val="none" w:sz="0" w:space="0" w:color="auto"/>
        <w:bottom w:val="none" w:sz="0" w:space="0" w:color="auto"/>
        <w:right w:val="none" w:sz="0" w:space="0" w:color="auto"/>
      </w:divBdr>
    </w:div>
    <w:div w:id="211925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Mendoza</dc:creator>
  <cp:keywords/>
  <dc:description/>
  <cp:lastModifiedBy>Emilie Mendoza</cp:lastModifiedBy>
  <cp:revision>2</cp:revision>
  <dcterms:created xsi:type="dcterms:W3CDTF">2021-03-05T21:00:00Z</dcterms:created>
  <dcterms:modified xsi:type="dcterms:W3CDTF">2021-03-05T21:00:00Z</dcterms:modified>
</cp:coreProperties>
</file>